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C13AC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  <w:t>Контролен лист</w:t>
      </w:r>
    </w:p>
    <w:p w14:paraId="194B6B27" w14:textId="77777777" w:rsidR="00F1425F" w:rsidRPr="00F1425F" w:rsidRDefault="00F1425F" w:rsidP="00F1425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Top of Form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F1425F" w:rsidRPr="00F1425F" w14:paraId="6BB2EC0E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A7D7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Оперативна програма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B8D2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2014BG05M2OP001 Наука и образование за интелигентен растеж</w:t>
            </w:r>
          </w:p>
        </w:tc>
      </w:tr>
      <w:tr w:rsidR="00F1425F" w:rsidRPr="00F1425F" w14:paraId="3117C57B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6BB9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755E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Прил. 6.1 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7A6A1D9A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FC0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8A68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2A5330D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E87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 на версия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0D200" w14:textId="006559E1" w:rsidR="00F1425F" w:rsidRPr="00F1425F" w:rsidRDefault="007E5BE1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</w:tr>
      <w:tr w:rsidR="00F1425F" w:rsidRPr="00F1425F" w14:paraId="631F7FF6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468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2637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Пакет отчетни документи</w:t>
            </w:r>
          </w:p>
        </w:tc>
      </w:tr>
    </w:tbl>
    <w:p w14:paraId="4A7CDA35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Въпроси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420"/>
        <w:gridCol w:w="3620"/>
        <w:gridCol w:w="1081"/>
        <w:gridCol w:w="1292"/>
        <w:gridCol w:w="1081"/>
        <w:gridCol w:w="1101"/>
      </w:tblGrid>
      <w:tr w:rsidR="00F1425F" w:rsidRPr="00F1425F" w14:paraId="2AC5E6A3" w14:textId="77777777" w:rsidTr="00F1425F">
        <w:trPr>
          <w:tblHeader/>
        </w:trPr>
        <w:tc>
          <w:tcPr>
            <w:tcW w:w="324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CBF4ED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Група</w:t>
            </w:r>
          </w:p>
        </w:tc>
        <w:tc>
          <w:tcPr>
            <w:tcW w:w="1760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0017C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Роля</w:t>
            </w:r>
          </w:p>
        </w:tc>
      </w:tr>
      <w:tr w:rsidR="00F1425F" w:rsidRPr="00F1425F" w14:paraId="4836E412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DC6F9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1425F" w:rsidRPr="00F1425F" w14:paraId="6619B7C1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8676B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I.</w:t>
            </w:r>
          </w:p>
        </w:tc>
        <w:tc>
          <w:tcPr>
            <w:tcW w:w="489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46EC2" w14:textId="77777777" w:rsidR="00F1425F" w:rsidRPr="00F1425F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D9F10BA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AB58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3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119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EFC0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6D03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F832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69A6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F1425F" w14:paraId="7A591F05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1943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F403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E85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контрол чрез попълнени контролни листа от ГД В и ФПСП (ако е приложимо).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70FD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7E1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A4E9B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7D9B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6793C4A9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7EA3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1334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9B2F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Изготвеното досие на хартиен/ електронен носител за плащане съдържа всички необходими документи.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47FB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5116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B8BE8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50D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31FD1AB8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EC6A9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25C4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5BE55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контролните листа от ГД В правилно са посочени: регистрационният номер от ИСУН 2020 на административния договор/заповед за БФП по който се извършва плащането и наименованието на бенефициента.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792B1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7FDC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50B4D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371A6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7F7F821A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F6BFE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C466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5963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позиции в контролните листа на експертите от ГДВ са попълнени и контролните листа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089D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47FA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20A4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0184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023E3C3A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F0F6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E313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E1F1A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е в статус „Одобрен“ в секция „Верифицирано ИП“ на ИСУН 2020. Посочете датата на верификация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1619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B00A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24019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E0DA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1BF9A951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9922E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DD141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57D5B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Сумата на верифицираните разходи и сумата на БФП не превишават тези, заложени в административния договор, включително с натрупване по предишни искания (попълва се при окончателно плащане).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E01B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5244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D53E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18301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31585488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E13C6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D7FDB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C057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(попълва се при авансови и междинни плащания).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DB108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1621E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1E5A8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82CF5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4F0DC91F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AFB3C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90D95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EEEF1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е авансово.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5640C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0112A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649C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B9CD8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39D9C6BD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E97C6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55987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C8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ADB3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8F6F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184D9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6528C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4E6286E7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AA0AE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718D1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DD245" w14:textId="4B35C2E9" w:rsidR="00F1425F" w:rsidRPr="00F1425F" w:rsidRDefault="00F1425F" w:rsidP="0049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Размерът на обезпеч</w:t>
            </w:r>
            <w:r w:rsidR="004927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нието и срокът на валидност на представения документ по т. </w:t>
            </w:r>
            <w:r w:rsidR="004927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 са в съответствие с изискванията за извършване на авансово плащане.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B855A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B53B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87FD8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15AB8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4BC58155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DE277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D722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1EFA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4BD0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95899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CB649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F5B7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217905DF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F792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021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1727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позиции в контролния лист по Приложение 8.4 -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FFCD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4A3B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A9AB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E77D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6958BDA9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E2F26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7A7B0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F00C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5CC8F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95EE2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DDA91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AC417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1870F189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0DC2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AA34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5BB5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Изготвен е проект на акт на РУО по искането за плащане с верифицираната и одобрена за плащане сума от УО , което е качено в Евентис.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10AC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C7CFE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7FE00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26A3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503F9392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EC16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F565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1FA54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случаите, когато в Решението се предлага да не бъде верифицирана определена сума, предложението е надлежно мотивирано.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4DA6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A948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1D2D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32785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539AA205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D2C7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ED42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8106C" w14:textId="0FE10583" w:rsidR="002E13C1" w:rsidRDefault="00F1425F" w:rsidP="002E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="007949CD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административния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договор за БФП</w:t>
            </w:r>
            <w:r w:rsidR="002E1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2E13C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който е настоящото искане за плащане, има активни: </w:t>
            </w:r>
          </w:p>
          <w:p w14:paraId="324A17E3" w14:textId="77777777" w:rsidR="002E13C1" w:rsidRDefault="00F1425F" w:rsidP="002E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сигнали за нередности</w:t>
            </w:r>
          </w:p>
          <w:p w14:paraId="3CCE961E" w14:textId="469D2325" w:rsidR="00F1425F" w:rsidRPr="00F1425F" w:rsidRDefault="00F1425F" w:rsidP="002E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нередности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1D99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51D6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6681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4FCF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78A2371C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467C7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22F67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5532E1" w14:textId="155A10E5" w:rsidR="00F1425F" w:rsidRPr="00F1425F" w:rsidRDefault="00F1425F" w:rsidP="00192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настоящето искане за плащане няма верифицирани разходи, засегнати от нарушения по активни: сигнали за нередности и/ или нередности, посочени в т. </w:t>
            </w:r>
            <w:r w:rsidR="00192CA0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192CA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="00192CA0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настоящия КЛ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DB5C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84986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D73E7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565E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4284E759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92D3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8CDE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BF195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или Решението (административният акт)</w:t>
            </w:r>
            <w:r w:rsidR="007E5BE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/Уведомлението за одобрен аванс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заедно със съответните контролни листа, е върнат/о за корекция и/ или за допълване на липсващи документи, обект на настоящата проверка, на съответните дирекции по компетентност.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BFEF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0DA5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6080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0255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  <w:tr w:rsidR="00F1425F" w:rsidRPr="00F1425F" w14:paraId="24D25964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AC276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FC39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ECAA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необходимите корекции по компетентност и несъответствието е отстранено.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2146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4BCA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F656B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8A01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69F7B09D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C0C4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30979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C5A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извършения предварителен контрол разходът може да бъде извършен.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397E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73DC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9D25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7EFC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3FFCDCCE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F5DC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1425F" w:rsidRPr="00F1425F" w14:paraId="0BA0290B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F91F1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II.</w:t>
            </w:r>
          </w:p>
        </w:tc>
        <w:tc>
          <w:tcPr>
            <w:tcW w:w="489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EB2DB" w14:textId="77777777" w:rsidR="00F1425F" w:rsidRPr="00F1425F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информация</w:t>
            </w:r>
          </w:p>
        </w:tc>
      </w:tr>
      <w:tr w:rsidR="00F1425F" w:rsidRPr="00F1425F" w14:paraId="3D31C64C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3484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3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908B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9F1E8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4068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B33D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FE3C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F1425F" w14:paraId="23731D0A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1214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B5BE0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8500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Поискана ли е сума в ПОД за авансово/ междинно/окончателно плащане / лева/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33514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C1A26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0173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6A19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095B4F25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DDF0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1D39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AEABE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Верифицирана ли е сума /лева/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5C6A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22F8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0580C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ABB2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2AEBD8D6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7EED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2BB5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A07D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Одобрена ли е сума за плащане /лева/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CB4E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3DE6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8C86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CD1D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1EF83CEF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A638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1425F" w:rsidRPr="00F1425F" w14:paraId="503FB6F9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653F9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III.</w:t>
            </w:r>
          </w:p>
        </w:tc>
        <w:tc>
          <w:tcPr>
            <w:tcW w:w="4893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04550" w14:textId="77777777" w:rsidR="00F1425F" w:rsidRPr="00F1425F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Контрол на въпросите от група I. и група II. от Директор на дирекция УРК</w:t>
            </w:r>
          </w:p>
        </w:tc>
      </w:tr>
      <w:tr w:rsidR="00F1425F" w:rsidRPr="00F1425F" w14:paraId="23426592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B4F0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13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411A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5A6B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9375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C9FF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138F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F1425F" w14:paraId="6EE8C678" w14:textId="77777777" w:rsidTr="00F1425F">
        <w:tc>
          <w:tcPr>
            <w:tcW w:w="1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3F5AB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8260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0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7A49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предварителен контрол за законосъобразност и контрол по нередности по настоящото искане за плащане от експерти на дирекция УРК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16090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52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240E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395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036B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07DD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</w:tbl>
    <w:p w14:paraId="7312E539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Инструкции за попълване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9"/>
        <w:gridCol w:w="5207"/>
      </w:tblGrid>
      <w:tr w:rsidR="00F1425F" w:rsidRPr="00F1425F" w14:paraId="32B7C3DE" w14:textId="77777777" w:rsidTr="00F1425F">
        <w:trPr>
          <w:tblHeader/>
        </w:trPr>
        <w:tc>
          <w:tcPr>
            <w:tcW w:w="21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F0B0D2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8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BC3E88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Файл</w:t>
            </w:r>
          </w:p>
        </w:tc>
      </w:tr>
      <w:tr w:rsidR="00F1425F" w:rsidRPr="00F1425F" w14:paraId="111930EE" w14:textId="77777777" w:rsidTr="00F1425F">
        <w:tc>
          <w:tcPr>
            <w:tcW w:w="21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1FB0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Приложение 6.1.1 УКАЗАНИЯ ЗА ПОПЪЛВАНЕ на Приложение 6.1. „Предварителен контрол за законосъобразност и контрол по нередности по искане за плащане“</w:t>
            </w:r>
          </w:p>
        </w:tc>
        <w:tc>
          <w:tcPr>
            <w:tcW w:w="28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68448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6.1.1. Указания към 6.1..docx</w:t>
            </w:r>
          </w:p>
        </w:tc>
      </w:tr>
    </w:tbl>
    <w:p w14:paraId="0E76DE0D" w14:textId="77777777" w:rsidR="00F1425F" w:rsidRPr="00F1425F" w:rsidRDefault="00F1425F" w:rsidP="00F1425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Bottom of Form</w:t>
      </w:r>
    </w:p>
    <w:p w14:paraId="0131460F" w14:textId="77777777" w:rsidR="00B404E7" w:rsidRDefault="00B404E7"/>
    <w:sectPr w:rsidR="00B40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5F"/>
    <w:rsid w:val="00192CA0"/>
    <w:rsid w:val="001D1019"/>
    <w:rsid w:val="002E13C1"/>
    <w:rsid w:val="00492758"/>
    <w:rsid w:val="007949CD"/>
    <w:rsid w:val="007E5BE1"/>
    <w:rsid w:val="008A7793"/>
    <w:rsid w:val="009201E0"/>
    <w:rsid w:val="00B404E7"/>
    <w:rsid w:val="00E00E3B"/>
    <w:rsid w:val="00F1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1633"/>
  <w15:chartTrackingRefBased/>
  <w15:docId w15:val="{027ADDF0-3D64-4976-9D42-992B2A95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142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425F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1425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142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character" w:styleId="Strong">
    <w:name w:val="Strong"/>
    <w:basedOn w:val="DefaultParagraphFont"/>
    <w:uiPriority w:val="22"/>
    <w:qFormat/>
    <w:rsid w:val="00F142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25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142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B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B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B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B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Lyubka S Spasova-Vidolova</dc:creator>
  <cp:keywords/>
  <dc:description/>
  <cp:lastModifiedBy>Teodora Mehandjiyska</cp:lastModifiedBy>
  <cp:revision>3</cp:revision>
  <dcterms:created xsi:type="dcterms:W3CDTF">2021-05-10T13:31:00Z</dcterms:created>
  <dcterms:modified xsi:type="dcterms:W3CDTF">2021-05-11T06:56:00Z</dcterms:modified>
</cp:coreProperties>
</file>